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10" w:rsidRPr="00D62A93" w:rsidRDefault="004B0510" w:rsidP="004B05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50021"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A50021"/>
          <w:sz w:val="40"/>
          <w:szCs w:val="24"/>
          <w:u w:val="single"/>
        </w:rPr>
        <w:t>Если</w:t>
      </w:r>
      <w:r w:rsidRPr="00D62A93">
        <w:rPr>
          <w:rFonts w:ascii="Times New Roman" w:hAnsi="Times New Roman" w:cs="Times New Roman"/>
          <w:b/>
          <w:i/>
          <w:color w:val="A50021"/>
          <w:sz w:val="40"/>
          <w:szCs w:val="24"/>
          <w:u w:val="single"/>
        </w:rPr>
        <w:t xml:space="preserve"> ребенок проявляет агрессию…</w:t>
      </w:r>
    </w:p>
    <w:p w:rsidR="004B0510" w:rsidRPr="00D62A93" w:rsidRDefault="004B0510" w:rsidP="004B0510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A50021"/>
          <w:sz w:val="24"/>
          <w:szCs w:val="24"/>
        </w:rPr>
      </w:pPr>
    </w:p>
    <w:p w:rsidR="004B0510" w:rsidRPr="006D1E14" w:rsidRDefault="004B0510" w:rsidP="004B0510">
      <w:pPr>
        <w:pStyle w:val="a3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color w:val="A50021"/>
          <w:sz w:val="24"/>
          <w:szCs w:val="24"/>
        </w:rPr>
      </w:pPr>
      <w:r w:rsidRPr="006D1E14">
        <w:rPr>
          <w:rFonts w:ascii="Times New Roman" w:hAnsi="Times New Roman" w:cs="Times New Roman"/>
          <w:sz w:val="24"/>
          <w:szCs w:val="24"/>
        </w:rPr>
        <w:t>Во-первых, требуется проявление со стороны родителей безусловной любви к ребенку в любой ситуации. Нельзя допускать высказываний, наподобие следующих: "если ты себя так поведешь…, то мама с папой тебя больше любить не будут!". Нельзя оскорблять ребенка, обзывать его. Проявлять недовольство надо именно действием, поступком, принимая личность ребенка в целом. И еще один важный момент - не надо откупаться от ребенка дорогими игрушками, подарками и т.п. Для него гораздо важнее и нужнее ваше непосредственное внимание.</w:t>
      </w:r>
    </w:p>
    <w:p w:rsidR="004B0510" w:rsidRPr="00D62A93" w:rsidRDefault="004B0510" w:rsidP="004B051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B0510" w:rsidRPr="00D62A93" w:rsidRDefault="004B0510" w:rsidP="004B051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2A93">
        <w:rPr>
          <w:rFonts w:ascii="Times New Roman" w:hAnsi="Times New Roman" w:cs="Times New Roman"/>
          <w:sz w:val="24"/>
          <w:szCs w:val="24"/>
        </w:rPr>
        <w:t>2. Родители, если не хотят, чтобы их дети были драчунами и забияками, сами должны контролировать собственные агрессивные импульсы. Надо всегда помнить, что дети учатся приемам социального взаимодействия, прежде всего, путем наблюдения за поведением окружающих людей (в первую очередь, родителей).</w:t>
      </w:r>
    </w:p>
    <w:p w:rsidR="004B0510" w:rsidRPr="00D62A93" w:rsidRDefault="004B0510" w:rsidP="004B051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0510" w:rsidRPr="00D62A93" w:rsidRDefault="004B0510" w:rsidP="004B051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A93">
        <w:rPr>
          <w:rFonts w:ascii="Times New Roman" w:hAnsi="Times New Roman" w:cs="Times New Roman"/>
          <w:sz w:val="24"/>
          <w:szCs w:val="24"/>
        </w:rPr>
        <w:t xml:space="preserve">3. Нельзя подавлять проявление агрессии ребенком, иначе подавленные </w:t>
      </w:r>
      <w:r w:rsidRPr="00D62A93">
        <w:rPr>
          <w:rFonts w:ascii="Times New Roman" w:hAnsi="Times New Roman" w:cs="Times New Roman"/>
          <w:sz w:val="24"/>
          <w:szCs w:val="24"/>
        </w:rPr>
        <w:lastRenderedPageBreak/>
        <w:t xml:space="preserve">агрессивные импульсы могут нанести серьезный вред его здоровью. Научите его выражать свои враждебные чувства социально приемлемым способом: словом или в рисунке, лепке или при помощи игрушек, или действий, безобидных для окружающих, в спорте. </w:t>
      </w:r>
    </w:p>
    <w:p w:rsidR="004B0510" w:rsidRPr="00D62A93" w:rsidRDefault="004B0510" w:rsidP="004B0510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0510" w:rsidRPr="00D62A93" w:rsidRDefault="004B0510" w:rsidP="004B051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2A93">
        <w:rPr>
          <w:rFonts w:ascii="Times New Roman" w:hAnsi="Times New Roman" w:cs="Times New Roman"/>
          <w:sz w:val="24"/>
          <w:szCs w:val="24"/>
        </w:rPr>
        <w:t xml:space="preserve">4. Если ребенок капризничает, злится, кричит, бросается на вас с кулаками - обнимите его, прижмите к себе. Постепенно он успокоится, придет в себя. Со временем ему будет требоваться все меньше времени, чтобы угомониться. </w:t>
      </w:r>
    </w:p>
    <w:p w:rsidR="004B0510" w:rsidRDefault="004B0510" w:rsidP="004B051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652145</wp:posOffset>
            </wp:positionV>
            <wp:extent cx="1710055" cy="1137285"/>
            <wp:effectExtent l="19050" t="0" r="444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A93">
        <w:rPr>
          <w:rFonts w:ascii="Times New Roman" w:hAnsi="Times New Roman" w:cs="Times New Roman"/>
          <w:sz w:val="24"/>
          <w:szCs w:val="24"/>
        </w:rPr>
        <w:t xml:space="preserve">Позже, когда он успокоится, вы можете поговорить с ним о его чувствах. </w:t>
      </w:r>
      <w:proofErr w:type="gramStart"/>
      <w:r w:rsidRPr="00D62A9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62A93">
        <w:rPr>
          <w:rFonts w:ascii="Times New Roman" w:hAnsi="Times New Roman" w:cs="Times New Roman"/>
          <w:sz w:val="24"/>
          <w:szCs w:val="24"/>
        </w:rPr>
        <w:t xml:space="preserve"> ни в коем случае не стоит читать нравоучения при таком разговоре, просто дайте понять, что готовы его выслушать, когда ему плохо.</w:t>
      </w:r>
    </w:p>
    <w:p w:rsidR="004B0510" w:rsidRPr="00D62A93" w:rsidRDefault="004B0510" w:rsidP="004B051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2A93">
        <w:rPr>
          <w:rFonts w:ascii="Times New Roman" w:hAnsi="Times New Roman" w:cs="Times New Roman"/>
          <w:sz w:val="24"/>
          <w:szCs w:val="24"/>
        </w:rPr>
        <w:t xml:space="preserve">5. Уважайте личность в вашем ребенке, считайтесь с его мнением, воспринимайте всерьез его чувства. Предоставляйте ребенку достаточную свободу и независимость, за которую ребенок будет сам нести ответственность. В тоже время </w:t>
      </w:r>
      <w:r w:rsidRPr="00D62A93">
        <w:rPr>
          <w:rFonts w:ascii="Times New Roman" w:hAnsi="Times New Roman" w:cs="Times New Roman"/>
          <w:sz w:val="24"/>
          <w:szCs w:val="24"/>
        </w:rPr>
        <w:lastRenderedPageBreak/>
        <w:t xml:space="preserve">покажите ему, что в случае необходимости, если он сам попросит, готовы дать совет или оказать помощь. У ребенка должна быть своя территория, своя какая-то сторона жизнь, вход на которую взрослым позволен только с его согласия. </w:t>
      </w:r>
    </w:p>
    <w:p w:rsidR="004B0510" w:rsidRPr="00D62A93" w:rsidRDefault="004B0510" w:rsidP="004B0510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2A93">
        <w:rPr>
          <w:rFonts w:ascii="Times New Roman" w:hAnsi="Times New Roman" w:cs="Times New Roman"/>
          <w:sz w:val="24"/>
          <w:szCs w:val="24"/>
        </w:rPr>
        <w:t xml:space="preserve">Покажите ребенку конечную неэффективность агрессивного поведения. Объясните ему, что даже если </w:t>
      </w:r>
      <w:proofErr w:type="gramStart"/>
      <w:r w:rsidRPr="00D62A9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62A93">
        <w:rPr>
          <w:rFonts w:ascii="Times New Roman" w:hAnsi="Times New Roman" w:cs="Times New Roman"/>
          <w:sz w:val="24"/>
          <w:szCs w:val="24"/>
        </w:rPr>
        <w:t xml:space="preserve"> он и достигнет для себя выгоды, например, отнимет у другого ребенка понравившуюся игрушку, то впоследствии с ним никто из детей не захочет играть, и он останется в гордом одиночестве. Вряд ли его прельстит такая перспектива. </w:t>
      </w:r>
    </w:p>
    <w:p w:rsidR="004B0510" w:rsidRPr="00D62A93" w:rsidRDefault="004B0510" w:rsidP="004B0510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2A93">
        <w:rPr>
          <w:rFonts w:ascii="Times New Roman" w:hAnsi="Times New Roman" w:cs="Times New Roman"/>
          <w:sz w:val="24"/>
          <w:szCs w:val="24"/>
        </w:rPr>
        <w:t>7. Необходимо устанавливать социальные правила поведения в доступной для ребенка форме. Например, "мы никого не бьем, и нас никто не бьет". Для детей в возрасте четырех лет и старше требования могут быть более подробными. Можете заявить: "В нашем доме существует правило: если тебе нужна игрушка, а ею играет другой ребенок и не дает ее тебе, подожди".</w:t>
      </w:r>
    </w:p>
    <w:p w:rsidR="004B0510" w:rsidRPr="00D62A93" w:rsidRDefault="004B0510" w:rsidP="004B0510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2A93">
        <w:rPr>
          <w:rFonts w:ascii="Times New Roman" w:hAnsi="Times New Roman" w:cs="Times New Roman"/>
          <w:sz w:val="24"/>
          <w:szCs w:val="24"/>
        </w:rPr>
        <w:t xml:space="preserve">8. Не забывайте хвалить ребенка за старательность. Когда дети реагируют должным образом, сделайте все, чтобы закрепить эти усилия. Скажите им: "Мне </w:t>
      </w:r>
      <w:r w:rsidRPr="00D62A93">
        <w:rPr>
          <w:rFonts w:ascii="Times New Roman" w:hAnsi="Times New Roman" w:cs="Times New Roman"/>
          <w:sz w:val="24"/>
          <w:szCs w:val="24"/>
        </w:rPr>
        <w:lastRenderedPageBreak/>
        <w:t>нравится, как ты поступил". Дети лучше реагируют на похвалу, когда видят, что родители действительно довольны ими.</w:t>
      </w:r>
    </w:p>
    <w:p w:rsidR="004B0510" w:rsidRPr="00D62A93" w:rsidRDefault="004B0510" w:rsidP="004B0510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2A93">
        <w:rPr>
          <w:rFonts w:ascii="Times New Roman" w:hAnsi="Times New Roman" w:cs="Times New Roman"/>
          <w:sz w:val="24"/>
          <w:szCs w:val="24"/>
        </w:rPr>
        <w:t>9. Беседовать с ребенком о его поступке надо без свидетелей (класса, родственников, других детей и др.). В беседе стараться использовать меньше эмоциональных слов (стыдно и др.).</w:t>
      </w:r>
    </w:p>
    <w:p w:rsidR="004B0510" w:rsidRDefault="004B0510" w:rsidP="004B05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0510" w:rsidRPr="00D62A93" w:rsidRDefault="004B0510" w:rsidP="004B05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62A93">
        <w:rPr>
          <w:rFonts w:ascii="Times New Roman" w:hAnsi="Times New Roman" w:cs="Times New Roman"/>
          <w:sz w:val="24"/>
          <w:szCs w:val="24"/>
        </w:rPr>
        <w:t>Надо исключить ситуации, провоцирующие негативное поведение ребенка.</w:t>
      </w:r>
    </w:p>
    <w:p w:rsidR="004B0510" w:rsidRPr="00D62A93" w:rsidRDefault="004B0510" w:rsidP="004B051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0510" w:rsidRPr="00FC5AA9" w:rsidRDefault="004B0510" w:rsidP="004B051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5AA9">
        <w:rPr>
          <w:rFonts w:ascii="Times New Roman" w:hAnsi="Times New Roman" w:cs="Times New Roman"/>
          <w:sz w:val="24"/>
          <w:szCs w:val="24"/>
        </w:rPr>
        <w:t xml:space="preserve">11. В борьбе с агрессией можно прибегнуть к помощи </w:t>
      </w:r>
      <w:proofErr w:type="spellStart"/>
      <w:r w:rsidRPr="00FC5AA9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FC5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510" w:rsidRPr="00D62A93" w:rsidRDefault="004B0510" w:rsidP="004B051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A93">
        <w:rPr>
          <w:rFonts w:ascii="Times New Roman" w:hAnsi="Times New Roman" w:cs="Times New Roman"/>
          <w:sz w:val="24"/>
          <w:szCs w:val="24"/>
        </w:rPr>
        <w:t>Когда маленький ребенок начинает проявлять признаки агрессивности, сочините вместе с ним рассказ, в котором этот ребенок будет главным героем. Используя картинки, вырезанные из журналов, или фотографии самого ребенка, создайте ситуации, в которых ребенок ведет себя достойно и заслуживает похвалу.</w:t>
      </w:r>
    </w:p>
    <w:p w:rsidR="004B0510" w:rsidRPr="00FC5AA9" w:rsidRDefault="004B0510" w:rsidP="004B051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0510" w:rsidRPr="00FC5AA9" w:rsidRDefault="004B0510" w:rsidP="004B051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color w:val="A50021"/>
          <w:sz w:val="24"/>
          <w:szCs w:val="24"/>
        </w:rPr>
      </w:pPr>
      <w:r w:rsidRPr="00FC5AA9">
        <w:rPr>
          <w:rFonts w:ascii="Times New Roman" w:hAnsi="Times New Roman" w:cs="Times New Roman"/>
          <w:b/>
          <w:i/>
          <w:color w:val="A50021"/>
          <w:sz w:val="24"/>
          <w:szCs w:val="24"/>
        </w:rPr>
        <w:t>Игры, в которые стоит поиграть с агрессивным ребенком дома:</w:t>
      </w:r>
    </w:p>
    <w:p w:rsidR="004B0510" w:rsidRPr="00D62A93" w:rsidRDefault="004B0510" w:rsidP="004B051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color w:val="A50021"/>
          <w:sz w:val="24"/>
          <w:szCs w:val="24"/>
        </w:rPr>
      </w:pPr>
      <w:r>
        <w:rPr>
          <w:rFonts w:ascii="Times New Roman" w:hAnsi="Times New Roman" w:cs="Times New Roman"/>
          <w:b/>
          <w:color w:val="A50021"/>
          <w:sz w:val="24"/>
          <w:szCs w:val="24"/>
        </w:rPr>
        <w:t>-</w:t>
      </w:r>
      <w:r w:rsidRPr="00D62A93">
        <w:rPr>
          <w:rFonts w:ascii="Times New Roman" w:hAnsi="Times New Roman" w:cs="Times New Roman"/>
          <w:sz w:val="24"/>
          <w:szCs w:val="24"/>
        </w:rPr>
        <w:t xml:space="preserve">Совместные </w:t>
      </w:r>
      <w:r w:rsidRPr="00D62A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настольные игры</w:t>
      </w:r>
      <w:r w:rsidRPr="00D62A93">
        <w:rPr>
          <w:rFonts w:ascii="Times New Roman" w:hAnsi="Times New Roman" w:cs="Times New Roman"/>
          <w:sz w:val="24"/>
          <w:szCs w:val="24"/>
        </w:rPr>
        <w:t xml:space="preserve"> со сверстниками или взрослыми. </w:t>
      </w:r>
    </w:p>
    <w:p w:rsidR="004B0510" w:rsidRPr="00D62A93" w:rsidRDefault="004B0510" w:rsidP="004B051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A9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62A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Рисование.</w:t>
      </w:r>
      <w:r w:rsidRPr="00D62A93">
        <w:rPr>
          <w:rFonts w:ascii="Times New Roman" w:hAnsi="Times New Roman" w:cs="Times New Roman"/>
          <w:sz w:val="24"/>
          <w:szCs w:val="24"/>
        </w:rPr>
        <w:t xml:space="preserve"> Помогите ребенку изобразить его чувства, настроение, после критической ситуации.</w:t>
      </w:r>
    </w:p>
    <w:p w:rsidR="004B0510" w:rsidRPr="00D62A93" w:rsidRDefault="004B0510" w:rsidP="004B051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2A93">
        <w:rPr>
          <w:rFonts w:ascii="Times New Roman" w:hAnsi="Times New Roman" w:cs="Times New Roman"/>
          <w:sz w:val="24"/>
          <w:szCs w:val="24"/>
        </w:rPr>
        <w:t xml:space="preserve">- </w:t>
      </w:r>
      <w:r w:rsidRPr="00D62A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Игра «Карикатура».</w:t>
      </w:r>
      <w:r w:rsidRPr="00D62A93">
        <w:rPr>
          <w:rFonts w:ascii="Times New Roman" w:hAnsi="Times New Roman" w:cs="Times New Roman"/>
          <w:sz w:val="24"/>
          <w:szCs w:val="24"/>
        </w:rPr>
        <w:t xml:space="preserve"> Вместе с ребенком обсудите, какие качества ему нравятся и не нравятся в других (в конкретном человеке). Пусть ребенок нарисует портрет этого человека в шутливом виде.</w:t>
      </w:r>
    </w:p>
    <w:p w:rsidR="004B0510" w:rsidRPr="00D62A93" w:rsidRDefault="004B0510" w:rsidP="004B051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4B0510" w:rsidRPr="00FC5AA9" w:rsidRDefault="004B0510" w:rsidP="004B0510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C5AA9">
        <w:rPr>
          <w:rFonts w:ascii="Times New Roman" w:hAnsi="Times New Roman" w:cs="Times New Roman"/>
          <w:b/>
          <w:i/>
          <w:color w:val="C00000"/>
          <w:sz w:val="24"/>
          <w:szCs w:val="24"/>
        </w:rPr>
        <w:t>Что нужно делать для профилактики агрессивного поведения детей?</w:t>
      </w:r>
    </w:p>
    <w:p w:rsidR="004B0510" w:rsidRDefault="004B0510" w:rsidP="004B0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делом найти все болевые точки в семье</w:t>
      </w:r>
    </w:p>
    <w:p w:rsidR="004B0510" w:rsidRDefault="004B0510" w:rsidP="004B0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Нормализовать семейные отношения</w:t>
      </w:r>
    </w:p>
    <w:p w:rsidR="004B0510" w:rsidRDefault="004B0510" w:rsidP="004B0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Ликвидировать все агрессивные формы поведения близких, помнить,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видя все – подражает.</w:t>
      </w:r>
    </w:p>
    <w:p w:rsidR="004B0510" w:rsidRDefault="004B0510" w:rsidP="004B0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его таким, какой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любить со всеми его недостатками.</w:t>
      </w:r>
    </w:p>
    <w:p w:rsidR="004B0510" w:rsidRDefault="004B0510" w:rsidP="004B0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– то требуя от ребенка, учитывать его возможности, а не то как вам хотелось бы его видеть.</w:t>
      </w:r>
    </w:p>
    <w:p w:rsidR="004B0510" w:rsidRDefault="004B0510" w:rsidP="004B0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Попытаться погасить конфликт еще в зародыше, направляя интерес ребенка в другое русло.</w:t>
      </w:r>
    </w:p>
    <w:p w:rsidR="004B0510" w:rsidRDefault="004B0510" w:rsidP="004B0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Дать ему понять, что он любим, даже если в семье появился новорожденный.</w:t>
      </w:r>
    </w:p>
    <w:p w:rsidR="004B0510" w:rsidRDefault="004B0510" w:rsidP="004B0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его общению со сверстниками.</w:t>
      </w:r>
    </w:p>
    <w:p w:rsidR="004B0510" w:rsidRDefault="004B0510" w:rsidP="004B0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драчливости ребенка – главное не разъяснить, а предотвратить удар.</w:t>
      </w:r>
    </w:p>
    <w:p w:rsidR="004B0510" w:rsidRDefault="004B0510" w:rsidP="004B0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Помнить, что и слово может ранить ребенка.</w:t>
      </w:r>
    </w:p>
    <w:p w:rsidR="004B0510" w:rsidRPr="006D1E14" w:rsidRDefault="004B0510" w:rsidP="004B0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Стараться понимать ребенка!</w:t>
      </w:r>
    </w:p>
    <w:p w:rsidR="004B0510" w:rsidRDefault="004B0510" w:rsidP="004B0510">
      <w:pPr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rPr>
          <w:rFonts w:ascii="Times New Roman" w:hAnsi="Times New Roman" w:cs="Times New Roman"/>
          <w:sz w:val="24"/>
          <w:szCs w:val="24"/>
        </w:rPr>
      </w:pPr>
    </w:p>
    <w:p w:rsidR="004B0510" w:rsidRDefault="004B0510" w:rsidP="004B0510">
      <w:pPr>
        <w:rPr>
          <w:rFonts w:ascii="Times New Roman" w:hAnsi="Times New Roman" w:cs="Times New Roman"/>
          <w:sz w:val="24"/>
          <w:szCs w:val="24"/>
        </w:rPr>
      </w:pPr>
    </w:p>
    <w:p w:rsidR="00D37C00" w:rsidRDefault="00D37C00"/>
    <w:sectPr w:rsidR="00D37C00" w:rsidSect="004B0510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53F8"/>
    <w:multiLevelType w:val="hybridMultilevel"/>
    <w:tmpl w:val="C370299C"/>
    <w:lvl w:ilvl="0" w:tplc="BDE481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6407EE"/>
    <w:multiLevelType w:val="hybridMultilevel"/>
    <w:tmpl w:val="9AD0A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510"/>
    <w:rsid w:val="004B0510"/>
    <w:rsid w:val="00D3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2014-12-07T16:35:00Z</dcterms:created>
  <dcterms:modified xsi:type="dcterms:W3CDTF">2014-12-07T16:35:00Z</dcterms:modified>
</cp:coreProperties>
</file>