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0C" w:rsidRP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b/>
          <w:color w:val="464646"/>
          <w:sz w:val="38"/>
          <w:szCs w:val="38"/>
          <w:u w:val="single"/>
        </w:rPr>
      </w:pPr>
      <w:r w:rsidRPr="00DE400C">
        <w:rPr>
          <w:rFonts w:ascii="Verdana" w:hAnsi="Verdana"/>
          <w:b/>
          <w:color w:val="464646"/>
          <w:sz w:val="38"/>
          <w:szCs w:val="38"/>
          <w:u w:val="single"/>
        </w:rPr>
        <w:t>Документация воспитателя.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>В работе воспитателя, как и в любой другой деятельности, необходим порядок и планомерность. Только при этих условиях, возможно, получить удовлетворение. Не секрет, что оформлению документов часто отводится второстепенная роль. Однако оформленная своевременно и корректно, она может стать нашим первым помощником.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>Попробуем рассмотреть значение каждого документа в отдельности.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b/>
          <w:bCs/>
          <w:color w:val="464646"/>
          <w:sz w:val="38"/>
          <w:szCs w:val="38"/>
        </w:rPr>
        <w:t>1. Табель посещаемости.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>Он необходим для того, чтобы ежедневно фиксировать количество детей в группе. Это помогает обеспечить питание детей и проведение занятий</w:t>
      </w:r>
      <w:r>
        <w:rPr>
          <w:rStyle w:val="apple-converted-space"/>
          <w:rFonts w:ascii="Verdana" w:hAnsi="Verdana"/>
          <w:color w:val="464646"/>
          <w:sz w:val="38"/>
          <w:szCs w:val="38"/>
        </w:rPr>
        <w:t> </w:t>
      </w:r>
      <w:r>
        <w:rPr>
          <w:rFonts w:ascii="Verdana" w:hAnsi="Verdana"/>
          <w:i/>
          <w:iCs/>
          <w:color w:val="464646"/>
          <w:sz w:val="38"/>
          <w:szCs w:val="38"/>
        </w:rPr>
        <w:t>(раздаточный материал для каждого ребенка)</w:t>
      </w:r>
      <w:r>
        <w:rPr>
          <w:rFonts w:ascii="Verdana" w:hAnsi="Verdana"/>
          <w:color w:val="464646"/>
          <w:sz w:val="38"/>
          <w:szCs w:val="38"/>
        </w:rPr>
        <w:t>. Также он помогает отследить заболеваемость детей в определенный период.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b/>
          <w:bCs/>
          <w:color w:val="464646"/>
          <w:sz w:val="38"/>
          <w:szCs w:val="38"/>
        </w:rPr>
        <w:t>2. Сведения о детях и их родителях.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>В официально принятой практике в специальном журнале обычно имеются следующие сведения о детях, посещающих группу:</w:t>
      </w:r>
    </w:p>
    <w:p w:rsidR="00DE400C" w:rsidRDefault="00DE400C" w:rsidP="00DE400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>- фамилия, имя ребенка;</w:t>
      </w:r>
    </w:p>
    <w:p w:rsidR="00DE400C" w:rsidRDefault="00DE400C" w:rsidP="00DE400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>- дата рождения;</w:t>
      </w:r>
    </w:p>
    <w:p w:rsidR="00DE400C" w:rsidRDefault="00DE400C" w:rsidP="00DE400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>- адрес проживания и телефоны;</w:t>
      </w:r>
    </w:p>
    <w:p w:rsidR="00DE400C" w:rsidRDefault="00DE400C" w:rsidP="00DE400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>- ФИО родителей, бабушек и дедушек;</w:t>
      </w:r>
    </w:p>
    <w:p w:rsidR="00DE400C" w:rsidRDefault="00DE400C" w:rsidP="00DE400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lastRenderedPageBreak/>
        <w:t>- место работы родителей и телефоны;</w:t>
      </w:r>
    </w:p>
    <w:p w:rsidR="00DE400C" w:rsidRDefault="00DE400C" w:rsidP="00DE400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>- социальные статус семьи</w:t>
      </w:r>
      <w:r>
        <w:rPr>
          <w:rStyle w:val="apple-converted-space"/>
          <w:rFonts w:ascii="Verdana" w:hAnsi="Verdana"/>
          <w:color w:val="464646"/>
          <w:sz w:val="38"/>
          <w:szCs w:val="38"/>
        </w:rPr>
        <w:t> </w:t>
      </w:r>
      <w:r>
        <w:rPr>
          <w:rFonts w:ascii="Verdana" w:hAnsi="Verdana"/>
          <w:i/>
          <w:iCs/>
          <w:color w:val="464646"/>
          <w:sz w:val="38"/>
          <w:szCs w:val="38"/>
        </w:rPr>
        <w:t>(количество детей в семье, жилищные условия, полная - не полная семья)</w:t>
      </w:r>
      <w:r>
        <w:rPr>
          <w:rFonts w:ascii="Verdana" w:hAnsi="Verdana"/>
          <w:color w:val="464646"/>
          <w:sz w:val="38"/>
          <w:szCs w:val="38"/>
        </w:rPr>
        <w:t>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>Подобная информация возникает из тактичного общения воспитателя с родителями и другими членами семьи. Причем сведения эти должны быть конфиденциальными, ибо речь идет о благе ребенка.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>Поведение воспитателя зачастую помогает нейтрализовать возможное негативное воздействие семейной обстановки на ребенка, сделать его жизнь более благополучной и гармоничной.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b/>
          <w:bCs/>
          <w:color w:val="464646"/>
          <w:sz w:val="38"/>
          <w:szCs w:val="38"/>
        </w:rPr>
        <w:t>3. Лист здоровья.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 xml:space="preserve">Воспитатели работают в тесном контакте с медицинским персоналом детского сада. В практике важно выработать дифференцированный подход к детям с учетом состояния их здоровья. Для этого в группах имеются так называемые «Листы здоровья», которые заполняются медицинским персоналом. Как известно, для формирования правильной осанки и профилактики нарушений зрения немаловажное значение имеет правильная посадка детей за столом, для чего каждому ребенку подбирается комплект мебели. Рост и вес детей определяется 2 раза в год, </w:t>
      </w:r>
      <w:r>
        <w:rPr>
          <w:rFonts w:ascii="Verdana" w:hAnsi="Verdana"/>
          <w:color w:val="464646"/>
          <w:sz w:val="38"/>
          <w:szCs w:val="38"/>
        </w:rPr>
        <w:lastRenderedPageBreak/>
        <w:t>соответственно и комплект мебели должен определяться 2 раза в год.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 xml:space="preserve">Врач осуществляет распределение детей по группам здоровья. По результатам </w:t>
      </w:r>
      <w:proofErr w:type="spellStart"/>
      <w:r>
        <w:rPr>
          <w:rFonts w:ascii="Verdana" w:hAnsi="Verdana"/>
          <w:color w:val="464646"/>
          <w:sz w:val="38"/>
          <w:szCs w:val="38"/>
        </w:rPr>
        <w:t>профосмотров</w:t>
      </w:r>
      <w:proofErr w:type="spellEnd"/>
      <w:r>
        <w:rPr>
          <w:rStyle w:val="apple-converted-space"/>
          <w:rFonts w:ascii="Verdana" w:hAnsi="Verdana"/>
          <w:color w:val="464646"/>
          <w:sz w:val="38"/>
          <w:szCs w:val="38"/>
        </w:rPr>
        <w:t> </w:t>
      </w:r>
      <w:r>
        <w:rPr>
          <w:rFonts w:ascii="Verdana" w:hAnsi="Verdana"/>
          <w:i/>
          <w:iCs/>
          <w:color w:val="464646"/>
          <w:sz w:val="38"/>
          <w:szCs w:val="38"/>
        </w:rPr>
        <w:t>(проводимых 2 раза в год в садовских группах и 4 раза в год в группах раннего возраста)</w:t>
      </w:r>
      <w:r>
        <w:rPr>
          <w:rStyle w:val="apple-converted-space"/>
          <w:rFonts w:ascii="Verdana" w:hAnsi="Verdana"/>
          <w:color w:val="464646"/>
          <w:sz w:val="38"/>
          <w:szCs w:val="38"/>
        </w:rPr>
        <w:t> </w:t>
      </w:r>
      <w:r>
        <w:rPr>
          <w:rFonts w:ascii="Verdana" w:hAnsi="Verdana"/>
          <w:color w:val="464646"/>
          <w:sz w:val="38"/>
          <w:szCs w:val="38"/>
        </w:rPr>
        <w:t>в зависимости от характера и степени выраженности отклонений в состоянии здоровья детей, врач дает рекомендации, фиксируя их документально. В практической работе воспитателя важны именно рекомендации, а не клинический диагноз</w:t>
      </w:r>
      <w:r>
        <w:rPr>
          <w:rStyle w:val="apple-converted-space"/>
          <w:rFonts w:ascii="Verdana" w:hAnsi="Verdana"/>
          <w:color w:val="464646"/>
          <w:sz w:val="38"/>
          <w:szCs w:val="38"/>
        </w:rPr>
        <w:t> </w:t>
      </w:r>
      <w:r>
        <w:rPr>
          <w:rFonts w:ascii="Verdana" w:hAnsi="Verdana"/>
          <w:i/>
          <w:iCs/>
          <w:color w:val="464646"/>
          <w:sz w:val="38"/>
          <w:szCs w:val="38"/>
        </w:rPr>
        <w:t>(он является врачебной тайной)</w:t>
      </w:r>
      <w:r>
        <w:rPr>
          <w:rFonts w:ascii="Verdana" w:hAnsi="Verdana"/>
          <w:color w:val="464646"/>
          <w:sz w:val="38"/>
          <w:szCs w:val="38"/>
        </w:rPr>
        <w:t>. Все перечисленное отражается в «Листе здоровья» на каждого ребенка.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b/>
          <w:bCs/>
          <w:color w:val="464646"/>
          <w:sz w:val="38"/>
          <w:szCs w:val="38"/>
        </w:rPr>
        <w:t>4. Возрастной список детей.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 xml:space="preserve">Состав детей в одной и той же группе неоднороден по возрасту, и разница может доходить до года. Воспитатели должны учитывать возраст каждого ребенка в группе, так как разница в возрасте влияет на особенности индивидуального подхода к каждому из детей. Например, если в группе дети трех лет с половиной лет и четырех лет, то во взаимоотношениях с ними воспитатель должен учитывать возрастные изменения психики, связанные с «кризисом </w:t>
      </w:r>
      <w:proofErr w:type="spellStart"/>
      <w:r>
        <w:rPr>
          <w:rFonts w:ascii="Verdana" w:hAnsi="Verdana"/>
          <w:color w:val="464646"/>
          <w:sz w:val="38"/>
          <w:szCs w:val="38"/>
        </w:rPr>
        <w:t>трехчетырехлетних</w:t>
      </w:r>
      <w:proofErr w:type="spellEnd"/>
      <w:r>
        <w:rPr>
          <w:rFonts w:ascii="Verdana" w:hAnsi="Verdana"/>
          <w:color w:val="464646"/>
          <w:sz w:val="38"/>
          <w:szCs w:val="38"/>
        </w:rPr>
        <w:t xml:space="preserve">». У одних детей активная фаза кризиса в разгаре, у других - кризис завершается, они постепенно становятся </w:t>
      </w:r>
      <w:r>
        <w:rPr>
          <w:rFonts w:ascii="Verdana" w:hAnsi="Verdana"/>
          <w:color w:val="464646"/>
          <w:sz w:val="38"/>
          <w:szCs w:val="38"/>
        </w:rPr>
        <w:lastRenderedPageBreak/>
        <w:t xml:space="preserve">более контактными и </w:t>
      </w:r>
      <w:proofErr w:type="gramStart"/>
      <w:r>
        <w:rPr>
          <w:rFonts w:ascii="Verdana" w:hAnsi="Verdana"/>
          <w:color w:val="464646"/>
          <w:sz w:val="38"/>
          <w:szCs w:val="38"/>
        </w:rPr>
        <w:t>управляемыми</w:t>
      </w:r>
      <w:proofErr w:type="gramEnd"/>
      <w:r>
        <w:rPr>
          <w:rFonts w:ascii="Verdana" w:hAnsi="Verdana"/>
          <w:color w:val="464646"/>
          <w:sz w:val="38"/>
          <w:szCs w:val="38"/>
        </w:rPr>
        <w:t xml:space="preserve"> и значит могут более продуктивно и комфортно ощущать себя в коллективе. Простой список с указанием возраста может помочь предотвратить весьма серьезные проблемы в группе.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b/>
          <w:bCs/>
          <w:color w:val="464646"/>
          <w:sz w:val="38"/>
          <w:szCs w:val="38"/>
        </w:rPr>
        <w:t>5. Схема посадки детей за столами.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>Именно она помогает правильно подобрать мебель по росту, произвести посадку детей, что является профилактикой нарушения осанки и зрения. Для закрепления места на определенный период существует схема посадки детей за столами, которая по мере необходимости корректируется в зависимости от изменений в физическом состоянии детей в группе.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b/>
          <w:bCs/>
          <w:color w:val="464646"/>
          <w:sz w:val="38"/>
          <w:szCs w:val="38"/>
        </w:rPr>
        <w:t>6. Сетка образовательной деятельности.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 xml:space="preserve">Сетка образовательной деятельности помогает систематизировать работу с детьми в течение текущего месяца. Согласно требованию </w:t>
      </w:r>
      <w:proofErr w:type="spellStart"/>
      <w:r>
        <w:rPr>
          <w:rFonts w:ascii="Verdana" w:hAnsi="Verdana"/>
          <w:color w:val="464646"/>
          <w:sz w:val="38"/>
          <w:szCs w:val="38"/>
        </w:rPr>
        <w:t>СанПиНа</w:t>
      </w:r>
      <w:proofErr w:type="spellEnd"/>
      <w:r>
        <w:rPr>
          <w:rFonts w:ascii="Verdana" w:hAnsi="Verdana"/>
          <w:color w:val="464646"/>
          <w:sz w:val="38"/>
          <w:szCs w:val="38"/>
        </w:rPr>
        <w:t xml:space="preserve"> от 20. 12. 2010 №164 о максимально допустимом объеме образовательной нагрузки в первой половине дня в младшей и средней группах не превышает 30-40 минут соответственно, а в старшей и подготовительной 45 минут и 1. 5 часа соответственно. В середине времени, отведенного на непрерывную образовательную деятельность, проводят физкультминутку. Перерывы между </w:t>
      </w:r>
      <w:r>
        <w:rPr>
          <w:rFonts w:ascii="Verdana" w:hAnsi="Verdana"/>
          <w:color w:val="464646"/>
          <w:sz w:val="38"/>
          <w:szCs w:val="38"/>
        </w:rPr>
        <w:lastRenderedPageBreak/>
        <w:t>периодами непрерывной и образовательной деятельности - не менее 10 минут.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b/>
          <w:bCs/>
          <w:color w:val="464646"/>
          <w:sz w:val="38"/>
          <w:szCs w:val="38"/>
        </w:rPr>
        <w:t>7. Перспективный план на год.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>К началу учебного года воспитатель составляет перспективный план, который помогает ему планомерно решать поставленные задачи, используя для этого эффективные методики, индивидуальную работу с детьми и работу с родителями. Перспективному планированию предшествует всесторонний и глубокий анализ состояния воспитательно-образовательной работы в группе, выявление ее сильных и слабых сторон, определение актуальных задач на предстоящий учебный год.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b/>
          <w:bCs/>
          <w:color w:val="464646"/>
          <w:sz w:val="38"/>
          <w:szCs w:val="38"/>
        </w:rPr>
        <w:t>8. План работы на месяц.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>Для конкретизации и корректировки воспитательно-образовательной работы предусмотренной перспективным планом, воспитатель использует в работе календарные планы. Для удобства пользования планом воспитатель делит его на две части: первая и вторая половина дня.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 xml:space="preserve">В первой половине дня воспитатель планирует: беседы, индивидуальную и совместную деятельность, чтение художественной литературы, утреннюю гимнастику, пальчиковую гимнастику, артикуляционную гимнастику, дидактические </w:t>
      </w:r>
      <w:r>
        <w:rPr>
          <w:rFonts w:ascii="Verdana" w:hAnsi="Verdana"/>
          <w:color w:val="464646"/>
          <w:sz w:val="38"/>
          <w:szCs w:val="38"/>
        </w:rPr>
        <w:lastRenderedPageBreak/>
        <w:t>игры, привитие культурно-гигиенических навыков, прогулку, наблюдение погоды.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>Во второй половине дня воспитатель планирует: бодрящую гимнастику, беседы, индивидуальную работу, экспериментирование, сюжетно-ролевые и дидактические игры, прогулку, работу с родителями.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b/>
          <w:bCs/>
          <w:color w:val="464646"/>
          <w:sz w:val="38"/>
          <w:szCs w:val="38"/>
        </w:rPr>
        <w:t>9. Диагностика.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>Каждый воспитатель должен изучать своих воспитанников, следить за особенностями их развития. Изучать надо в системе и постоянно. Для этого существуют карты по диагностике знаний, умений, навыков детей по всем видам деятельности и итоговые таблицы результатов усвоения детьми программы.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>Диагностику воспитатель должен проводить в начале и конце учебного года, что даст ему возможность сравнить результаты усвоения детьми программы и своевременно провести коррекцию познавательных процессов в сторону достижения ребенком возрастных норм.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b/>
          <w:bCs/>
          <w:color w:val="464646"/>
          <w:sz w:val="38"/>
          <w:szCs w:val="38"/>
        </w:rPr>
        <w:t>10. Схема взаимодействия с семьей.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 xml:space="preserve">Работа воспитателя не будет полноценной; если у него нет контакта с родителями детей. Необходимо знакомить родителей с программой обучения, целями и задачами воспитания, изучать передовой опыт </w:t>
      </w:r>
      <w:r>
        <w:rPr>
          <w:rFonts w:ascii="Verdana" w:hAnsi="Verdana"/>
          <w:color w:val="464646"/>
          <w:sz w:val="38"/>
          <w:szCs w:val="38"/>
        </w:rPr>
        <w:lastRenderedPageBreak/>
        <w:t>семейного воспитания, знакомить родителей с жизнью и работой дошкольного учреждения. Работа с родителями должна вестись целенаправленно, планомерно и включать в себя индивидуальные и коллективные формы: беседы, родительские собрания, консультации, вечера досугов, выставки, Дни открытых дверей и т. д.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>На родительских собраниях осуществляется педагогическое просвещение родителей. Темы собраний - самые разные. Воспитатель непременно должен вести протоколы родительских собраний для последующего их анализа.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b/>
          <w:bCs/>
          <w:color w:val="464646"/>
          <w:sz w:val="38"/>
          <w:szCs w:val="38"/>
        </w:rPr>
        <w:t>11. Самообразование.</w:t>
      </w:r>
    </w:p>
    <w:p w:rsidR="00DE400C" w:rsidRDefault="00DE400C" w:rsidP="00DE400C">
      <w:pPr>
        <w:pStyle w:val="a3"/>
        <w:spacing w:before="116" w:beforeAutospacing="0" w:after="116" w:afterAutospacing="0"/>
        <w:ind w:firstLine="184"/>
        <w:rPr>
          <w:rFonts w:ascii="Verdana" w:hAnsi="Verdana"/>
          <w:color w:val="464646"/>
          <w:sz w:val="38"/>
          <w:szCs w:val="38"/>
        </w:rPr>
      </w:pPr>
      <w:r>
        <w:rPr>
          <w:rFonts w:ascii="Verdana" w:hAnsi="Verdana"/>
          <w:color w:val="464646"/>
          <w:sz w:val="38"/>
          <w:szCs w:val="38"/>
        </w:rPr>
        <w:t xml:space="preserve">Общество постоянно предъявляет требования к системе образования. Воспитатель обязан своевременно знакомиться с новациями, пополнять профессиональный потенциал, совершенствовать педагогическое мастерство, применяя на практике новые образовательные технологии. Воспитатель должен вести тетрадь по самообразованию, записывая в нее название изученной литературы, название и автора заинтересовавшей его статьи, указывая страницы с наиболее значимой информацией. Далее следует обсудить с коллегами </w:t>
      </w:r>
      <w:proofErr w:type="gramStart"/>
      <w:r>
        <w:rPr>
          <w:rFonts w:ascii="Verdana" w:hAnsi="Verdana"/>
          <w:color w:val="464646"/>
          <w:sz w:val="38"/>
          <w:szCs w:val="38"/>
        </w:rPr>
        <w:t>изученное</w:t>
      </w:r>
      <w:proofErr w:type="gramEnd"/>
      <w:r>
        <w:rPr>
          <w:rFonts w:ascii="Verdana" w:hAnsi="Verdana"/>
          <w:color w:val="464646"/>
          <w:sz w:val="38"/>
          <w:szCs w:val="38"/>
        </w:rPr>
        <w:t xml:space="preserve"> на педагогическом совещании или </w:t>
      </w:r>
      <w:r>
        <w:rPr>
          <w:rFonts w:ascii="Verdana" w:hAnsi="Verdana"/>
          <w:color w:val="464646"/>
          <w:sz w:val="38"/>
          <w:szCs w:val="38"/>
        </w:rPr>
        <w:lastRenderedPageBreak/>
        <w:t>педсовете. При использовании новаций необходимо приобрести или изготовить дидактические пособия согласно рекомендациям автора.</w:t>
      </w:r>
    </w:p>
    <w:p w:rsidR="00DE400C" w:rsidRDefault="00DE400C" w:rsidP="00DE400C">
      <w:pPr>
        <w:pStyle w:val="a3"/>
        <w:spacing w:before="66" w:beforeAutospacing="0" w:after="66" w:afterAutospacing="0"/>
        <w:ind w:firstLine="184"/>
      </w:pPr>
      <w:r>
        <w:t>Источник: http://doshvozrast.ru/metodich/metodichkabinet07.htm</w:t>
      </w:r>
    </w:p>
    <w:p w:rsidR="006813E1" w:rsidRDefault="006813E1"/>
    <w:sectPr w:rsidR="0068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E400C"/>
    <w:rsid w:val="006813E1"/>
    <w:rsid w:val="00DE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400C"/>
  </w:style>
  <w:style w:type="paragraph" w:customStyle="1" w:styleId="dlg">
    <w:name w:val="dlg"/>
    <w:basedOn w:val="a"/>
    <w:rsid w:val="00DE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1130</Words>
  <Characters>6443</Characters>
  <Application>Microsoft Office Word</Application>
  <DocSecurity>0</DocSecurity>
  <Lines>53</Lines>
  <Paragraphs>15</Paragraphs>
  <ScaleCrop>false</ScaleCrop>
  <Company>Ya Blondinko Edition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2017-01-26T09:18:00Z</dcterms:created>
  <dcterms:modified xsi:type="dcterms:W3CDTF">2017-01-26T09:19:00Z</dcterms:modified>
</cp:coreProperties>
</file>